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7501D" w14:textId="55B4144D" w:rsidR="00B75A03" w:rsidRPr="0033113D" w:rsidRDefault="00AA1CE6" w:rsidP="0033113D">
      <w:pPr>
        <w:pBdr>
          <w:top w:val="double" w:sz="4" w:space="1" w:color="auto"/>
          <w:bottom w:val="double" w:sz="4" w:space="1" w:color="auto"/>
        </w:pBdr>
        <w:spacing w:before="360" w:after="360" w:line="240" w:lineRule="auto"/>
        <w:ind w:right="425"/>
        <w:jc w:val="center"/>
        <w:rPr>
          <w:rFonts w:ascii="Malgun Gothic" w:eastAsia="Malgun Gothic" w:hAnsi="Malgun Gothic" w:cs="Arial"/>
          <w:b/>
          <w:bCs/>
          <w:sz w:val="32"/>
          <w:szCs w:val="32"/>
        </w:rPr>
      </w:pPr>
      <w:r>
        <w:rPr>
          <w:rFonts w:ascii="Malgun Gothic" w:eastAsia="Malgun Gothic" w:hAnsi="Malgun Gothic" w:cs="Arial"/>
          <w:b/>
          <w:bCs/>
          <w:sz w:val="32"/>
          <w:szCs w:val="32"/>
        </w:rPr>
        <w:t>GDPR COUNCILLOR BRIEFING</w:t>
      </w:r>
    </w:p>
    <w:p w14:paraId="0DF33E00" w14:textId="05C32150" w:rsidR="00883C32" w:rsidRPr="001D6322" w:rsidRDefault="00960C43" w:rsidP="001D6322">
      <w:pPr>
        <w:pStyle w:val="Tlevel1"/>
      </w:pPr>
      <w:r w:rsidRPr="001D6322">
        <w:t>Introduction</w:t>
      </w:r>
    </w:p>
    <w:p w14:paraId="77BD5F54" w14:textId="7909BF1F" w:rsidR="006C6ABC" w:rsidRDefault="00AA1CE6" w:rsidP="00AA1CE6">
      <w:pPr>
        <w:pStyle w:val="Tnormal"/>
      </w:pPr>
      <w:r>
        <w:t>On 25</w:t>
      </w:r>
      <w:r w:rsidRPr="00AA1CE6">
        <w:rPr>
          <w:vertAlign w:val="superscript"/>
        </w:rPr>
        <w:t>th</w:t>
      </w:r>
      <w:r>
        <w:t xml:space="preserve"> May 2018 new General Data Protection Regulations become law.  Granborough Parish Council has prepared for these regulations </w:t>
      </w:r>
      <w:r w:rsidR="000B1F66">
        <w:t>by carrying out an information audit, contacting our database to ensure accuracy of details held and to obtain permission to continue holding</w:t>
      </w:r>
      <w:r w:rsidR="003C770C">
        <w:t xml:space="preserve"> the data</w:t>
      </w:r>
      <w:r w:rsidR="000B1F66">
        <w:t xml:space="preserve"> </w:t>
      </w:r>
      <w:r w:rsidR="00F65E6F">
        <w:t>and implementing</w:t>
      </w:r>
      <w:r>
        <w:t xml:space="preserve"> new policies and </w:t>
      </w:r>
      <w:r w:rsidR="003C770C">
        <w:t>a privacy notice</w:t>
      </w:r>
      <w:r>
        <w:t xml:space="preserve"> to enable the Public, Employe</w:t>
      </w:r>
      <w:r w:rsidR="003C770C">
        <w:t xml:space="preserve">es and Councillors to be assured that we take </w:t>
      </w:r>
      <w:r w:rsidR="00D53877">
        <w:t xml:space="preserve">their </w:t>
      </w:r>
      <w:r w:rsidR="003C770C">
        <w:t>privacy seriously.</w:t>
      </w:r>
    </w:p>
    <w:p w14:paraId="6D38E168" w14:textId="443AD9C2" w:rsidR="003C770C" w:rsidRDefault="00E23CAC" w:rsidP="003C770C">
      <w:pPr>
        <w:pStyle w:val="Tlevel1"/>
      </w:pPr>
      <w:r>
        <w:t>Private Individuals</w:t>
      </w:r>
    </w:p>
    <w:p w14:paraId="130CDF1E" w14:textId="2567E8E1" w:rsidR="009161FC" w:rsidRDefault="003C770C" w:rsidP="003C770C">
      <w:pPr>
        <w:pStyle w:val="Tnormal"/>
      </w:pPr>
      <w:r>
        <w:t xml:space="preserve">Whilst the </w:t>
      </w:r>
      <w:r w:rsidR="009161FC">
        <w:t>efforts</w:t>
      </w:r>
      <w:r>
        <w:t xml:space="preserve"> set out above have been made to protect </w:t>
      </w:r>
      <w:r w:rsidR="009161FC">
        <w:t>individuals’</w:t>
      </w:r>
      <w:r>
        <w:t xml:space="preserve"> data when being processed by the Clerk, it </w:t>
      </w:r>
      <w:r w:rsidR="00E23CAC">
        <w:t>will be</w:t>
      </w:r>
      <w:r w:rsidR="009161FC">
        <w:t xml:space="preserve"> </w:t>
      </w:r>
      <w:r>
        <w:t xml:space="preserve">necessary for information to </w:t>
      </w:r>
      <w:r w:rsidR="00E23CAC">
        <w:t xml:space="preserve">also </w:t>
      </w:r>
      <w:r>
        <w:t xml:space="preserve">be passed to the </w:t>
      </w:r>
      <w:r w:rsidR="00E23CAC">
        <w:t xml:space="preserve">Granborough Parish </w:t>
      </w:r>
      <w:r>
        <w:t>Councillors, in order that they are able to carry out their role.  This may be done by passing hard copies of doc</w:t>
      </w:r>
      <w:r w:rsidR="009161FC">
        <w:t xml:space="preserve">uments, or more often by forwarding emails.  </w:t>
      </w:r>
    </w:p>
    <w:p w14:paraId="524CB278" w14:textId="70F702E0" w:rsidR="00E23CAC" w:rsidRDefault="009161FC" w:rsidP="00E23CAC">
      <w:pPr>
        <w:pStyle w:val="Tnormal"/>
      </w:pPr>
      <w:r>
        <w:t xml:space="preserve">Councillors in receipt of personal information, </w:t>
      </w:r>
      <w:r w:rsidR="00E23CAC">
        <w:t xml:space="preserve">have a duty to protect the individuals’ privacy by ensuring that </w:t>
      </w:r>
      <w:r w:rsidR="00D53877">
        <w:t xml:space="preserve">confidentiality is protected by keeping </w:t>
      </w:r>
      <w:r w:rsidR="00E23CAC">
        <w:t>paper copies are in a secure loca</w:t>
      </w:r>
      <w:r w:rsidR="00D53877">
        <w:t xml:space="preserve">tion, and electronic copies secured via </w:t>
      </w:r>
      <w:r w:rsidR="00E23CAC">
        <w:t>password</w:t>
      </w:r>
      <w:r w:rsidR="00D53877">
        <w:t xml:space="preserve"> protection</w:t>
      </w:r>
      <w:r w:rsidR="00E23CAC">
        <w:t xml:space="preserve"> on Councillors devices.</w:t>
      </w:r>
    </w:p>
    <w:p w14:paraId="525D8100" w14:textId="79FD2121" w:rsidR="009161FC" w:rsidRDefault="00E23CAC" w:rsidP="003C770C">
      <w:pPr>
        <w:pStyle w:val="Tnormal"/>
      </w:pPr>
      <w:r>
        <w:t xml:space="preserve">In addition, once the matter to </w:t>
      </w:r>
      <w:r w:rsidR="00F65E6F">
        <w:t>which the personal data relates</w:t>
      </w:r>
      <w:r>
        <w:t xml:space="preserve"> has been resolved, the data </w:t>
      </w:r>
      <w:r w:rsidR="00F65E6F">
        <w:t>must be responsibly disposed of by the Councillors,</w:t>
      </w:r>
      <w:r>
        <w:t xml:space="preserve"> in line with the Council’s Privacy Notice.  </w:t>
      </w:r>
    </w:p>
    <w:p w14:paraId="7E7119F9" w14:textId="65335786" w:rsidR="00E23CAC" w:rsidRDefault="00E23CAC" w:rsidP="003C770C">
      <w:pPr>
        <w:pStyle w:val="Tnormal"/>
      </w:pPr>
      <w:r>
        <w:t>If the individual has ag</w:t>
      </w:r>
      <w:r w:rsidR="0056661B">
        <w:t>reed to their data being kept, it will only be accessed via the Council’s secure storage, and not held remotely on any other device.</w:t>
      </w:r>
    </w:p>
    <w:p w14:paraId="789F0E1A" w14:textId="402BB999" w:rsidR="009161FC" w:rsidRDefault="00F65E6F" w:rsidP="00F65E6F">
      <w:pPr>
        <w:pStyle w:val="Tlevel1"/>
      </w:pPr>
      <w:r>
        <w:t>Contractors and Service Providers</w:t>
      </w:r>
    </w:p>
    <w:p w14:paraId="160EF78F" w14:textId="6F002D24" w:rsidR="00E515FD" w:rsidRDefault="00F65E6F" w:rsidP="00E515FD">
      <w:pPr>
        <w:pStyle w:val="Tnormal"/>
      </w:pPr>
      <w:r>
        <w:t>Councillors</w:t>
      </w:r>
      <w:r w:rsidR="00D53877">
        <w:t xml:space="preserve"> may hold </w:t>
      </w:r>
      <w:r>
        <w:t>contact details for Individuals from Companies and Organisations with whom Granborough Parish Council exchange correspond, and where these contact details are already in the public domain e.g. Contractors, Service Providers, Public Organisations and Charities, Parish, District and County Council employees and Councillors.</w:t>
      </w:r>
    </w:p>
    <w:p w14:paraId="1C91A0AF" w14:textId="19CE0975" w:rsidR="00E515FD" w:rsidRPr="00E515FD" w:rsidRDefault="00E515FD" w:rsidP="00E515FD">
      <w:pPr>
        <w:pStyle w:val="Tlevel1"/>
      </w:pPr>
      <w:r>
        <w:t>Agreement</w:t>
      </w:r>
    </w:p>
    <w:p w14:paraId="5D535B89" w14:textId="094558B0" w:rsidR="00F65E6F" w:rsidRPr="003C770C" w:rsidRDefault="00E515FD" w:rsidP="00F65E6F">
      <w:pPr>
        <w:pStyle w:val="Tnormal"/>
      </w:pPr>
      <w:r>
        <w:t>Granborough Parish Councillors confirmed their un</w:t>
      </w:r>
      <w:r w:rsidR="00D53877">
        <w:t xml:space="preserve">derstanding of these requirements </w:t>
      </w:r>
      <w:r>
        <w:t xml:space="preserve">and agreed to </w:t>
      </w:r>
      <w:r w:rsidR="00D53877">
        <w:t>comply with these restrictions</w:t>
      </w:r>
      <w:r>
        <w:t xml:space="preserve">, at their Annual Meeting on </w:t>
      </w:r>
      <w:r w:rsidR="00133604">
        <w:t>21</w:t>
      </w:r>
      <w:r w:rsidR="00133604" w:rsidRPr="00133604">
        <w:rPr>
          <w:vertAlign w:val="superscript"/>
        </w:rPr>
        <w:t>st</w:t>
      </w:r>
      <w:r w:rsidR="00133604">
        <w:t xml:space="preserve"> May 2019</w:t>
      </w:r>
    </w:p>
    <w:sectPr w:rsidR="00F65E6F" w:rsidRPr="003C770C" w:rsidSect="009A453D">
      <w:headerReference w:type="default" r:id="rId7"/>
      <w:footerReference w:type="default" r:id="rId8"/>
      <w:headerReference w:type="first" r:id="rId9"/>
      <w:footerReference w:type="first" r:id="rId10"/>
      <w:pgSz w:w="11906" w:h="16838" w:code="9"/>
      <w:pgMar w:top="709" w:right="992" w:bottom="1276" w:left="1134" w:header="142" w:footer="37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4DC8C" w14:textId="77777777" w:rsidR="00174C76" w:rsidRDefault="00174C76" w:rsidP="00444879">
      <w:pPr>
        <w:spacing w:after="0" w:line="240" w:lineRule="auto"/>
      </w:pPr>
      <w:r>
        <w:separator/>
      </w:r>
    </w:p>
  </w:endnote>
  <w:endnote w:type="continuationSeparator" w:id="0">
    <w:p w14:paraId="7BEA3D53" w14:textId="77777777" w:rsidR="00174C76" w:rsidRDefault="00174C76" w:rsidP="00444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utami">
    <w:altName w:val="Segoe UI"/>
    <w:panose1 w:val="020B0502040204020203"/>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474BE" w14:textId="78B76074" w:rsidR="006054A2" w:rsidRPr="0057740D" w:rsidRDefault="0033113D" w:rsidP="1A91078D">
    <w:pPr>
      <w:pBdr>
        <w:top w:val="double" w:sz="4" w:space="1" w:color="auto"/>
      </w:pBdr>
      <w:tabs>
        <w:tab w:val="center" w:pos="4578"/>
        <w:tab w:val="right" w:pos="9498"/>
      </w:tabs>
    </w:pPr>
    <w:r>
      <w:t>Version:  Draft</w:t>
    </w:r>
    <w:r>
      <w:tab/>
    </w:r>
    <w:sdt>
      <w:sdtPr>
        <w:rPr>
          <w:rFonts w:cstheme="minorHAnsi"/>
        </w:rPr>
        <w:id w:val="-1400057550"/>
        <w:docPartObj>
          <w:docPartGallery w:val="Page Numbers (Top of Page)"/>
          <w:docPartUnique/>
        </w:docPartObj>
      </w:sdtPr>
      <w:sdtEndPr/>
      <w:sdtContent>
        <w:r w:rsidRPr="000D7000">
          <w:rPr>
            <w:rFonts w:cstheme="minorHAnsi"/>
          </w:rPr>
          <w:t xml:space="preserve">Page </w:t>
        </w:r>
        <w:r w:rsidRPr="000D7000">
          <w:rPr>
            <w:rFonts w:cstheme="minorHAnsi"/>
          </w:rPr>
          <w:fldChar w:fldCharType="begin"/>
        </w:r>
        <w:r w:rsidRPr="000D7000">
          <w:rPr>
            <w:rFonts w:cstheme="minorHAnsi"/>
          </w:rPr>
          <w:instrText xml:space="preserve"> PAGE </w:instrText>
        </w:r>
        <w:r w:rsidRPr="000D7000">
          <w:rPr>
            <w:rFonts w:cstheme="minorHAnsi"/>
          </w:rPr>
          <w:fldChar w:fldCharType="separate"/>
        </w:r>
        <w:r w:rsidR="009A453D">
          <w:rPr>
            <w:rFonts w:cstheme="minorHAnsi"/>
            <w:noProof/>
          </w:rPr>
          <w:t>2</w:t>
        </w:r>
        <w:r w:rsidRPr="000D7000">
          <w:rPr>
            <w:rFonts w:cstheme="minorHAnsi"/>
          </w:rPr>
          <w:fldChar w:fldCharType="end"/>
        </w:r>
        <w:r w:rsidRPr="000D7000">
          <w:rPr>
            <w:rFonts w:cstheme="minorHAnsi"/>
          </w:rPr>
          <w:t xml:space="preserve"> of </w:t>
        </w:r>
        <w:r w:rsidRPr="000D7000">
          <w:rPr>
            <w:rFonts w:cstheme="minorHAnsi"/>
          </w:rPr>
          <w:fldChar w:fldCharType="begin"/>
        </w:r>
        <w:r w:rsidRPr="000D7000">
          <w:rPr>
            <w:rFonts w:cstheme="minorHAnsi"/>
          </w:rPr>
          <w:instrText xml:space="preserve"> NUMPAGES  </w:instrText>
        </w:r>
        <w:r w:rsidRPr="000D7000">
          <w:rPr>
            <w:rFonts w:cstheme="minorHAnsi"/>
          </w:rPr>
          <w:fldChar w:fldCharType="separate"/>
        </w:r>
        <w:r w:rsidR="009A453D">
          <w:rPr>
            <w:rFonts w:cstheme="minorHAnsi"/>
            <w:noProof/>
          </w:rPr>
          <w:t>2</w:t>
        </w:r>
        <w:r w:rsidRPr="000D7000">
          <w:rPr>
            <w:rFonts w:cstheme="minorHAnsi"/>
          </w:rPr>
          <w:fldChar w:fldCharType="end"/>
        </w:r>
      </w:sdtContent>
    </w:sdt>
    <w:r>
      <w:rPr>
        <w:rFonts w:cstheme="minorHAnsi"/>
      </w:rPr>
      <w:tab/>
      <w:t>Adopted On: 22/5/18</w:t>
    </w:r>
    <w:r>
      <w:br/>
      <w:t>Data Protection Policy</w:t>
    </w:r>
    <w:r w:rsidR="0057740D">
      <w:tab/>
    </w:r>
    <w:sdt>
      <w:sdtPr>
        <w:rPr>
          <w:rFonts w:ascii="Gautami" w:hAnsi="Gautami" w:cs="Gautami"/>
        </w:rPr>
        <w:id w:val="1059049777"/>
        <w:docPartObj>
          <w:docPartGallery w:val="Page Numbers (Top of Page)"/>
          <w:docPartUnique/>
        </w:docPartObj>
      </w:sdtPr>
      <w:sdtEndPr>
        <w:rPr>
          <w:rFonts w:asciiTheme="minorHAnsi" w:hAnsiTheme="minorHAnsi" w:cstheme="minorHAnsi"/>
        </w:rPr>
      </w:sdtEndPr>
      <w:sdtContent>
        <w:r w:rsidR="0057740D" w:rsidRPr="000D7000">
          <w:rPr>
            <w:rFonts w:cstheme="minorHAnsi"/>
          </w:rPr>
          <w:t xml:space="preserve"> </w:t>
        </w:r>
      </w:sdtContent>
    </w:sdt>
    <w:r w:rsidR="0057740D">
      <w:t xml:space="preserve"> </w:t>
    </w:r>
    <w:r w:rsidR="0057740D">
      <w:tab/>
    </w:r>
    <w:r>
      <w:t>Review Date: May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D612B" w14:textId="5E02F449" w:rsidR="00F020F6" w:rsidRPr="0057740D" w:rsidRDefault="0033113D" w:rsidP="1A91078D">
    <w:pPr>
      <w:pBdr>
        <w:top w:val="double" w:sz="4" w:space="1" w:color="auto"/>
      </w:pBdr>
      <w:tabs>
        <w:tab w:val="center" w:pos="4578"/>
        <w:tab w:val="right" w:pos="9498"/>
      </w:tabs>
    </w:pPr>
    <w:r>
      <w:t xml:space="preserve">Version:  </w:t>
    </w:r>
    <w:r w:rsidR="00133604">
      <w:t>Final</w:t>
    </w:r>
    <w:r>
      <w:tab/>
    </w:r>
    <w:sdt>
      <w:sdtPr>
        <w:rPr>
          <w:rFonts w:cstheme="minorHAnsi"/>
        </w:rPr>
        <w:id w:val="1284762985"/>
        <w:docPartObj>
          <w:docPartGallery w:val="Page Numbers (Top of Page)"/>
          <w:docPartUnique/>
        </w:docPartObj>
      </w:sdtPr>
      <w:sdtEndPr/>
      <w:sdtContent>
        <w:r w:rsidRPr="000D7000">
          <w:rPr>
            <w:rFonts w:cstheme="minorHAnsi"/>
          </w:rPr>
          <w:t xml:space="preserve">Page </w:t>
        </w:r>
        <w:r w:rsidRPr="000D7000">
          <w:rPr>
            <w:rFonts w:cstheme="minorHAnsi"/>
          </w:rPr>
          <w:fldChar w:fldCharType="begin"/>
        </w:r>
        <w:r w:rsidRPr="000D7000">
          <w:rPr>
            <w:rFonts w:cstheme="minorHAnsi"/>
          </w:rPr>
          <w:instrText xml:space="preserve"> PAGE </w:instrText>
        </w:r>
        <w:r w:rsidRPr="000D7000">
          <w:rPr>
            <w:rFonts w:cstheme="minorHAnsi"/>
          </w:rPr>
          <w:fldChar w:fldCharType="separate"/>
        </w:r>
        <w:r w:rsidR="00174C76">
          <w:rPr>
            <w:rFonts w:cstheme="minorHAnsi"/>
            <w:noProof/>
          </w:rPr>
          <w:t>1</w:t>
        </w:r>
        <w:r w:rsidRPr="000D7000">
          <w:rPr>
            <w:rFonts w:cstheme="minorHAnsi"/>
          </w:rPr>
          <w:fldChar w:fldCharType="end"/>
        </w:r>
        <w:r w:rsidRPr="000D7000">
          <w:rPr>
            <w:rFonts w:cstheme="minorHAnsi"/>
          </w:rPr>
          <w:t xml:space="preserve"> of </w:t>
        </w:r>
        <w:r w:rsidRPr="000D7000">
          <w:rPr>
            <w:rFonts w:cstheme="minorHAnsi"/>
          </w:rPr>
          <w:fldChar w:fldCharType="begin"/>
        </w:r>
        <w:r w:rsidRPr="000D7000">
          <w:rPr>
            <w:rFonts w:cstheme="minorHAnsi"/>
          </w:rPr>
          <w:instrText xml:space="preserve"> NUMPAGES  </w:instrText>
        </w:r>
        <w:r w:rsidRPr="000D7000">
          <w:rPr>
            <w:rFonts w:cstheme="minorHAnsi"/>
          </w:rPr>
          <w:fldChar w:fldCharType="separate"/>
        </w:r>
        <w:r w:rsidR="00174C76">
          <w:rPr>
            <w:rFonts w:cstheme="minorHAnsi"/>
            <w:noProof/>
          </w:rPr>
          <w:t>1</w:t>
        </w:r>
        <w:r w:rsidRPr="000D7000">
          <w:rPr>
            <w:rFonts w:cstheme="minorHAnsi"/>
          </w:rPr>
          <w:fldChar w:fldCharType="end"/>
        </w:r>
      </w:sdtContent>
    </w:sdt>
    <w:r>
      <w:rPr>
        <w:rFonts w:cstheme="minorHAnsi"/>
      </w:rPr>
      <w:tab/>
    </w:r>
    <w:r w:rsidR="00133604">
      <w:rPr>
        <w:rFonts w:cstheme="minorHAnsi"/>
      </w:rPr>
      <w:t xml:space="preserve">Reviewed on: </w:t>
    </w:r>
    <w:r w:rsidR="009A453D">
      <w:rPr>
        <w:rFonts w:cstheme="minorHAnsi"/>
      </w:rPr>
      <w:t>11/01/21</w:t>
    </w:r>
    <w:r w:rsidR="0057740D">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0B291" w14:textId="77777777" w:rsidR="00174C76" w:rsidRDefault="00174C76" w:rsidP="00444879">
      <w:pPr>
        <w:spacing w:after="0" w:line="240" w:lineRule="auto"/>
      </w:pPr>
      <w:r>
        <w:separator/>
      </w:r>
    </w:p>
  </w:footnote>
  <w:footnote w:type="continuationSeparator" w:id="0">
    <w:p w14:paraId="6C276D46" w14:textId="77777777" w:rsidR="00174C76" w:rsidRDefault="00174C76" w:rsidP="00444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3D3EC" w14:textId="6B2B548B" w:rsidR="004A707E" w:rsidRDefault="004A707E" w:rsidP="0033113D">
    <w:pPr>
      <w:pStyle w:val="Header"/>
      <w:pBdr>
        <w:bottom w:val="double" w:sz="4" w:space="1" w:color="auto"/>
      </w:pBdr>
    </w:pPr>
    <w:bookmarkStart w:id="0" w:name="_GoBack"/>
    <w:bookmarkEnd w:id="0"/>
  </w:p>
  <w:p w14:paraId="20360737" w14:textId="77777777" w:rsidR="0033113D" w:rsidRDefault="0033113D" w:rsidP="0033113D">
    <w:pPr>
      <w:pStyle w:val="Header"/>
      <w:pBdr>
        <w:bottom w:val="doub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4D5A5" w14:textId="67BC2866" w:rsidR="00F020F6" w:rsidRDefault="00133604" w:rsidP="00133604">
    <w:pPr>
      <w:pStyle w:val="Header"/>
      <w:ind w:left="-993"/>
    </w:pPr>
    <w:r>
      <w:rPr>
        <w:noProof/>
        <w:lang w:eastAsia="en-GB"/>
      </w:rPr>
      <w:drawing>
        <wp:inline distT="0" distB="0" distL="0" distR="0" wp14:anchorId="3866ACD8" wp14:editId="7B892E55">
          <wp:extent cx="7444740" cy="1339749"/>
          <wp:effectExtent l="0" t="0" r="0" b="0"/>
          <wp:docPr id="2" name="Picture 2" descr="This is the headed paper from Granborough Parish Council showing website, phone number and email address" title="headed Paper"/>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9214" cy="135315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4300"/>
    <w:multiLevelType w:val="hybridMultilevel"/>
    <w:tmpl w:val="3724F11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BC05B44"/>
    <w:multiLevelType w:val="hybridMultilevel"/>
    <w:tmpl w:val="F328D7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839A5"/>
    <w:multiLevelType w:val="hybridMultilevel"/>
    <w:tmpl w:val="504C0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54FF9"/>
    <w:multiLevelType w:val="hybridMultilevel"/>
    <w:tmpl w:val="A6209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6A2A3C"/>
    <w:multiLevelType w:val="hybridMultilevel"/>
    <w:tmpl w:val="F8D6E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3634C6"/>
    <w:multiLevelType w:val="hybridMultilevel"/>
    <w:tmpl w:val="19AE98BE"/>
    <w:lvl w:ilvl="0" w:tplc="B412A098">
      <w:start w:val="1"/>
      <w:numFmt w:val="bullet"/>
      <w:pStyle w:val="t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5E7C061F"/>
    <w:multiLevelType w:val="hybridMultilevel"/>
    <w:tmpl w:val="4164216A"/>
    <w:lvl w:ilvl="0" w:tplc="63A4F4D6">
      <w:numFmt w:val="bullet"/>
      <w:lvlText w:val="•"/>
      <w:lvlJc w:val="left"/>
      <w:pPr>
        <w:ind w:left="644" w:hanging="360"/>
      </w:pPr>
      <w:rPr>
        <w:rFonts w:ascii="Malgun Gothic" w:eastAsia="Malgun Gothic" w:hAnsi="Malgun Gothic" w:cstheme="minorBidi" w:hint="eastAsia"/>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7A6A145C"/>
    <w:multiLevelType w:val="hybridMultilevel"/>
    <w:tmpl w:val="6FD0EB6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36D"/>
    <w:rsid w:val="00056697"/>
    <w:rsid w:val="00095C98"/>
    <w:rsid w:val="000B1F66"/>
    <w:rsid w:val="000C759F"/>
    <w:rsid w:val="000D3EC3"/>
    <w:rsid w:val="00133604"/>
    <w:rsid w:val="001532E4"/>
    <w:rsid w:val="00174C76"/>
    <w:rsid w:val="001D6322"/>
    <w:rsid w:val="00234DAF"/>
    <w:rsid w:val="002427AD"/>
    <w:rsid w:val="00243E76"/>
    <w:rsid w:val="00256FDC"/>
    <w:rsid w:val="002670B4"/>
    <w:rsid w:val="002809B5"/>
    <w:rsid w:val="002866C2"/>
    <w:rsid w:val="002A2B18"/>
    <w:rsid w:val="002E1931"/>
    <w:rsid w:val="002E58F8"/>
    <w:rsid w:val="002F5B45"/>
    <w:rsid w:val="0033113D"/>
    <w:rsid w:val="003505A4"/>
    <w:rsid w:val="003873DB"/>
    <w:rsid w:val="003B5A71"/>
    <w:rsid w:val="003C1CD0"/>
    <w:rsid w:val="003C770C"/>
    <w:rsid w:val="004408BF"/>
    <w:rsid w:val="00444879"/>
    <w:rsid w:val="00444DD8"/>
    <w:rsid w:val="0044500C"/>
    <w:rsid w:val="00476510"/>
    <w:rsid w:val="00480E44"/>
    <w:rsid w:val="004A707E"/>
    <w:rsid w:val="004E2EC3"/>
    <w:rsid w:val="004E3373"/>
    <w:rsid w:val="005042B0"/>
    <w:rsid w:val="0052440B"/>
    <w:rsid w:val="0056661B"/>
    <w:rsid w:val="0057517B"/>
    <w:rsid w:val="0057740D"/>
    <w:rsid w:val="0058466B"/>
    <w:rsid w:val="005B6144"/>
    <w:rsid w:val="005D482E"/>
    <w:rsid w:val="005F2324"/>
    <w:rsid w:val="006054A2"/>
    <w:rsid w:val="00607720"/>
    <w:rsid w:val="006328DE"/>
    <w:rsid w:val="00636174"/>
    <w:rsid w:val="006847BC"/>
    <w:rsid w:val="00695CEE"/>
    <w:rsid w:val="006C6ABC"/>
    <w:rsid w:val="00732F60"/>
    <w:rsid w:val="007A42F1"/>
    <w:rsid w:val="007A43F4"/>
    <w:rsid w:val="00831456"/>
    <w:rsid w:val="00861F2F"/>
    <w:rsid w:val="00883C32"/>
    <w:rsid w:val="008D0ECB"/>
    <w:rsid w:val="008D6FEF"/>
    <w:rsid w:val="008F1CF9"/>
    <w:rsid w:val="009161FC"/>
    <w:rsid w:val="00927553"/>
    <w:rsid w:val="00937AFE"/>
    <w:rsid w:val="00960C43"/>
    <w:rsid w:val="00993054"/>
    <w:rsid w:val="009A453D"/>
    <w:rsid w:val="00A87874"/>
    <w:rsid w:val="00AA1CE6"/>
    <w:rsid w:val="00AA303C"/>
    <w:rsid w:val="00AE490F"/>
    <w:rsid w:val="00AE6DB1"/>
    <w:rsid w:val="00B74610"/>
    <w:rsid w:val="00B75A03"/>
    <w:rsid w:val="00BE33C8"/>
    <w:rsid w:val="00BF5053"/>
    <w:rsid w:val="00C023B2"/>
    <w:rsid w:val="00C100B6"/>
    <w:rsid w:val="00C1436D"/>
    <w:rsid w:val="00C336B6"/>
    <w:rsid w:val="00C61A99"/>
    <w:rsid w:val="00CA363B"/>
    <w:rsid w:val="00CB4025"/>
    <w:rsid w:val="00CC1570"/>
    <w:rsid w:val="00D201FC"/>
    <w:rsid w:val="00D51E24"/>
    <w:rsid w:val="00D53877"/>
    <w:rsid w:val="00D94DBC"/>
    <w:rsid w:val="00E078FE"/>
    <w:rsid w:val="00E17402"/>
    <w:rsid w:val="00E21D36"/>
    <w:rsid w:val="00E23CAC"/>
    <w:rsid w:val="00E3101E"/>
    <w:rsid w:val="00E515FD"/>
    <w:rsid w:val="00EB52A8"/>
    <w:rsid w:val="00EB5E4A"/>
    <w:rsid w:val="00EC6672"/>
    <w:rsid w:val="00F020F6"/>
    <w:rsid w:val="00F10B1D"/>
    <w:rsid w:val="00F457C6"/>
    <w:rsid w:val="00F65E6F"/>
    <w:rsid w:val="00F71900"/>
    <w:rsid w:val="00F911D0"/>
    <w:rsid w:val="00F91B6C"/>
    <w:rsid w:val="1A910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B1C41"/>
  <w15:docId w15:val="{AF1262DB-9ED2-49E1-B930-A45A0859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0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E44"/>
    <w:rPr>
      <w:rFonts w:ascii="Tahoma" w:hAnsi="Tahoma" w:cs="Tahoma"/>
      <w:sz w:val="16"/>
      <w:szCs w:val="16"/>
    </w:rPr>
  </w:style>
  <w:style w:type="paragraph" w:styleId="NormalWeb">
    <w:name w:val="Normal (Web)"/>
    <w:basedOn w:val="Normal"/>
    <w:uiPriority w:val="99"/>
    <w:semiHidden/>
    <w:unhideWhenUsed/>
    <w:rsid w:val="00444879"/>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444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879"/>
  </w:style>
  <w:style w:type="paragraph" w:styleId="Footer">
    <w:name w:val="footer"/>
    <w:basedOn w:val="Normal"/>
    <w:link w:val="FooterChar"/>
    <w:uiPriority w:val="99"/>
    <w:unhideWhenUsed/>
    <w:rsid w:val="00444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879"/>
  </w:style>
  <w:style w:type="character" w:styleId="Strong">
    <w:name w:val="Strong"/>
    <w:basedOn w:val="DefaultParagraphFont"/>
    <w:uiPriority w:val="22"/>
    <w:qFormat/>
    <w:rsid w:val="0044500C"/>
    <w:rPr>
      <w:b/>
      <w:bCs/>
    </w:rPr>
  </w:style>
  <w:style w:type="paragraph" w:styleId="ListParagraph">
    <w:name w:val="List Paragraph"/>
    <w:basedOn w:val="Normal"/>
    <w:uiPriority w:val="34"/>
    <w:qFormat/>
    <w:rsid w:val="00C1436D"/>
    <w:pPr>
      <w:ind w:left="720"/>
      <w:contextualSpacing/>
    </w:pPr>
  </w:style>
  <w:style w:type="paragraph" w:customStyle="1" w:styleId="BodyText1">
    <w:name w:val="Body Text1"/>
    <w:basedOn w:val="Normal"/>
    <w:link w:val="bodytextChar"/>
    <w:qFormat/>
    <w:rsid w:val="00B75A03"/>
    <w:pPr>
      <w:spacing w:after="240" w:line="240" w:lineRule="auto"/>
    </w:pPr>
    <w:rPr>
      <w:rFonts w:ascii="Malgun Gothic" w:eastAsia="Malgun Gothic" w:hAnsi="Malgun Gothic"/>
      <w:sz w:val="24"/>
      <w:szCs w:val="24"/>
    </w:rPr>
  </w:style>
  <w:style w:type="table" w:styleId="TableGrid">
    <w:name w:val="Table Grid"/>
    <w:basedOn w:val="TableNormal"/>
    <w:uiPriority w:val="59"/>
    <w:rsid w:val="00056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1"/>
    <w:rsid w:val="00B75A03"/>
    <w:rPr>
      <w:rFonts w:ascii="Malgun Gothic" w:eastAsia="Malgun Gothic" w:hAnsi="Malgun Gothic"/>
      <w:sz w:val="24"/>
      <w:szCs w:val="24"/>
    </w:rPr>
  </w:style>
  <w:style w:type="paragraph" w:customStyle="1" w:styleId="Tlevel1">
    <w:name w:val="Tlevel 1"/>
    <w:basedOn w:val="BodyText1"/>
    <w:link w:val="Tlevel1Char"/>
    <w:qFormat/>
    <w:rsid w:val="001D6322"/>
    <w:pPr>
      <w:tabs>
        <w:tab w:val="left" w:pos="567"/>
      </w:tabs>
      <w:spacing w:before="120"/>
    </w:pPr>
    <w:rPr>
      <w:b/>
      <w:smallCaps/>
      <w:u w:val="single"/>
    </w:rPr>
  </w:style>
  <w:style w:type="character" w:customStyle="1" w:styleId="Tlevel1Char">
    <w:name w:val="Tlevel 1 Char"/>
    <w:basedOn w:val="bodytextChar"/>
    <w:link w:val="Tlevel1"/>
    <w:rsid w:val="001D6322"/>
    <w:rPr>
      <w:rFonts w:ascii="Malgun Gothic" w:eastAsia="Malgun Gothic" w:hAnsi="Malgun Gothic"/>
      <w:b/>
      <w:smallCaps/>
      <w:sz w:val="24"/>
      <w:szCs w:val="24"/>
      <w:u w:val="single"/>
    </w:rPr>
  </w:style>
  <w:style w:type="paragraph" w:customStyle="1" w:styleId="Tnormal">
    <w:name w:val="Tnormal"/>
    <w:basedOn w:val="BodyText1"/>
    <w:link w:val="TnormalChar"/>
    <w:qFormat/>
    <w:rsid w:val="00927553"/>
    <w:pPr>
      <w:tabs>
        <w:tab w:val="left" w:pos="0"/>
      </w:tabs>
      <w:spacing w:after="120"/>
    </w:pPr>
    <w:rPr>
      <w:sz w:val="22"/>
      <w:szCs w:val="22"/>
    </w:rPr>
  </w:style>
  <w:style w:type="character" w:customStyle="1" w:styleId="TnormalChar">
    <w:name w:val="Tnormal Char"/>
    <w:basedOn w:val="bodytextChar"/>
    <w:link w:val="Tnormal"/>
    <w:rsid w:val="00927553"/>
    <w:rPr>
      <w:rFonts w:ascii="Malgun Gothic" w:eastAsia="Malgun Gothic" w:hAnsi="Malgun Gothic"/>
      <w:sz w:val="24"/>
      <w:szCs w:val="24"/>
    </w:rPr>
  </w:style>
  <w:style w:type="paragraph" w:customStyle="1" w:styleId="tbullet">
    <w:name w:val="tbullet"/>
    <w:basedOn w:val="BodyText1"/>
    <w:link w:val="tbulletChar"/>
    <w:qFormat/>
    <w:rsid w:val="00D51E24"/>
    <w:pPr>
      <w:numPr>
        <w:numId w:val="8"/>
      </w:numPr>
      <w:tabs>
        <w:tab w:val="left" w:pos="709"/>
      </w:tabs>
      <w:spacing w:after="0"/>
    </w:pPr>
    <w:rPr>
      <w:sz w:val="22"/>
      <w:szCs w:val="22"/>
    </w:rPr>
  </w:style>
  <w:style w:type="character" w:customStyle="1" w:styleId="tbulletChar">
    <w:name w:val="tbullet Char"/>
    <w:basedOn w:val="bodytextChar"/>
    <w:link w:val="tbullet"/>
    <w:rsid w:val="00D51E24"/>
    <w:rPr>
      <w:rFonts w:ascii="Malgun Gothic" w:eastAsia="Malgun Gothic" w:hAnsi="Malgun Gothic"/>
      <w:sz w:val="24"/>
      <w:szCs w:val="24"/>
    </w:rPr>
  </w:style>
  <w:style w:type="character" w:styleId="Hyperlink">
    <w:name w:val="Hyperlink"/>
    <w:basedOn w:val="DefaultParagraphFont"/>
    <w:uiPriority w:val="99"/>
    <w:unhideWhenUsed/>
    <w:rsid w:val="00EC66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891825">
      <w:bodyDiv w:val="1"/>
      <w:marLeft w:val="0"/>
      <w:marRight w:val="0"/>
      <w:marTop w:val="0"/>
      <w:marBottom w:val="0"/>
      <w:divBdr>
        <w:top w:val="none" w:sz="0" w:space="0" w:color="auto"/>
        <w:left w:val="none" w:sz="0" w:space="0" w:color="auto"/>
        <w:bottom w:val="none" w:sz="0" w:space="0" w:color="auto"/>
        <w:right w:val="none" w:sz="0" w:space="0" w:color="auto"/>
      </w:divBdr>
    </w:div>
    <w:div w:id="18156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ANew%20Headed%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ANew Headed Letter</Template>
  <TotalTime>1</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Victoria Firth</dc:creator>
  <cp:lastModifiedBy>Victoria Firth</cp:lastModifiedBy>
  <cp:revision>2</cp:revision>
  <dcterms:created xsi:type="dcterms:W3CDTF">2021-01-11T16:47:00Z</dcterms:created>
  <dcterms:modified xsi:type="dcterms:W3CDTF">2021-01-11T16:47:00Z</dcterms:modified>
</cp:coreProperties>
</file>